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Gastronomie &amp; Hotel ERP</w:t>
      </w:r>
    </w:p>
    <w:p>
      <w:pPr>
        <w:spacing w:after="80"/>
      </w:pPr>
      <w:r>
        <w:rPr>
          <w:color w:val="6B7280"/>
          <w:sz w:val="24"/>
          <w:szCs w:val="24"/>
        </w:rPr>
        <w:t xml:space="preserve">Speziell für Restaurant-, Hotel- und Gastronomie-Betriebe entwickeltes Lastenheft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Betriebsdaten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Betriebsart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Restaurant</w:t>
      </w:r>
    </w:p>
    <w:p>
      <w:pPr>
        <w:spacing w:after="20"/>
      </w:pPr>
      <w:r>
        <w:rPr>
          <w:sz w:val="22"/>
          <w:szCs w:val="22"/>
        </w:rPr>
        <w:t xml:space="preserve">☐  Hotel</w:t>
      </w:r>
    </w:p>
    <w:p>
      <w:pPr>
        <w:spacing w:after="20"/>
      </w:pPr>
      <w:r>
        <w:rPr>
          <w:sz w:val="22"/>
          <w:szCs w:val="22"/>
        </w:rPr>
        <w:t xml:space="preserve">☐  Café</w:t>
      </w:r>
    </w:p>
    <w:p>
      <w:pPr>
        <w:spacing w:after="20"/>
      </w:pPr>
      <w:r>
        <w:rPr>
          <w:sz w:val="22"/>
          <w:szCs w:val="22"/>
        </w:rPr>
        <w:t xml:space="preserve">☐  Bar</w:t>
      </w:r>
    </w:p>
    <w:p>
      <w:pPr>
        <w:spacing w:after="20"/>
      </w:pPr>
      <w:r>
        <w:rPr>
          <w:sz w:val="22"/>
          <w:szCs w:val="22"/>
        </w:rPr>
        <w:t xml:space="preserve">☐  Catering</w:t>
      </w:r>
    </w:p>
    <w:p>
      <w:pPr>
        <w:spacing w:after="20"/>
      </w:pPr>
      <w:r>
        <w:rPr>
          <w:sz w:val="22"/>
          <w:szCs w:val="22"/>
        </w:rPr>
        <w:t xml:space="preserve">☐  Fast Food</w:t>
      </w:r>
    </w:p>
    <w:p>
      <w:pPr>
        <w:spacing w:after="20"/>
      </w:pPr>
      <w:r>
        <w:rPr>
          <w:sz w:val="22"/>
          <w:szCs w:val="22"/>
        </w:rPr>
        <w:t xml:space="preserve">☐  Fine Dining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Sitzplätze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Zimmer (falls Hotel)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Kassensystem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Kassensystem-Integration erforderlich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Online-Bestellsystem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Tischreservierung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Gastronomie &amp; Hotel ERP</dc:title>
  <dc:creator>Lastenheft-Generator</dc:creator>
  <cp:lastModifiedBy>Un-named</cp:lastModifiedBy>
  <cp:revision>1</cp:revision>
  <dcterms:created xsi:type="dcterms:W3CDTF">2026-09-08T17:29:15.458Z</dcterms:created>
  <dcterms:modified xsi:type="dcterms:W3CDTF">2026-09-08T17:29:15.458Z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